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A91" w:rsidRPr="00A126BB" w:rsidRDefault="00D12A91" w:rsidP="00810DD7">
      <w:pPr>
        <w:pStyle w:val="a5"/>
        <w:shd w:val="clear" w:color="auto" w:fill="FFFFFF"/>
        <w:spacing w:before="0" w:beforeAutospacing="0" w:after="0" w:afterAutospacing="0"/>
        <w:textAlignment w:val="baseline"/>
        <w:rPr>
          <w:rFonts w:asciiTheme="minorHAnsi" w:hAnsiTheme="minorHAnsi" w:cs="Times New Roman"/>
          <w:b/>
          <w:color w:val="000000"/>
          <w:sz w:val="21"/>
          <w:szCs w:val="21"/>
          <w:bdr w:val="none" w:sz="0" w:space="0" w:color="auto" w:frame="1"/>
        </w:rPr>
      </w:pPr>
      <w:r w:rsidRPr="00A126BB">
        <w:rPr>
          <w:rFonts w:asciiTheme="minorHAnsi" w:hAnsiTheme="minorHAnsi" w:cs="Times New Roman"/>
          <w:b/>
          <w:color w:val="000000"/>
          <w:sz w:val="21"/>
          <w:szCs w:val="21"/>
          <w:bdr w:val="none" w:sz="0" w:space="0" w:color="auto" w:frame="1"/>
        </w:rPr>
        <w:t>Food pack  hips plastic sheet</w:t>
      </w:r>
    </w:p>
    <w:p w:rsidR="00D12A91" w:rsidRPr="00A126BB" w:rsidRDefault="00D12A91" w:rsidP="00810DD7">
      <w:pPr>
        <w:pStyle w:val="a5"/>
        <w:shd w:val="clear" w:color="auto" w:fill="FFFFFF"/>
        <w:spacing w:before="0" w:beforeAutospacing="0" w:after="0" w:afterAutospacing="0"/>
        <w:textAlignment w:val="baseline"/>
        <w:rPr>
          <w:rFonts w:asciiTheme="minorHAnsi" w:hAnsiTheme="minorHAnsi" w:cs="Times New Roman"/>
          <w:color w:val="000000"/>
          <w:sz w:val="21"/>
          <w:szCs w:val="21"/>
          <w:bdr w:val="none" w:sz="0" w:space="0" w:color="auto" w:frame="1"/>
        </w:rPr>
      </w:pPr>
    </w:p>
    <w:p w:rsidR="00D12A91" w:rsidRPr="00A126BB" w:rsidRDefault="00D12A91" w:rsidP="00810DD7">
      <w:pPr>
        <w:pStyle w:val="a5"/>
        <w:shd w:val="clear" w:color="auto" w:fill="FFFFFF"/>
        <w:spacing w:before="0" w:beforeAutospacing="0" w:after="0" w:afterAutospacing="0"/>
        <w:textAlignment w:val="baseline"/>
        <w:rPr>
          <w:rFonts w:asciiTheme="minorHAnsi" w:hAnsiTheme="minorHAnsi" w:cs="Times New Roman"/>
          <w:color w:val="000000"/>
          <w:sz w:val="21"/>
          <w:szCs w:val="21"/>
          <w:bdr w:val="none" w:sz="0" w:space="0" w:color="auto" w:frame="1"/>
        </w:rPr>
      </w:pPr>
    </w:p>
    <w:p w:rsidR="00D12A91" w:rsidRPr="00A126BB" w:rsidRDefault="00D12A91" w:rsidP="00810DD7">
      <w:pPr>
        <w:pStyle w:val="a5"/>
        <w:shd w:val="clear" w:color="auto" w:fill="FFFFFF"/>
        <w:spacing w:before="0" w:beforeAutospacing="0" w:after="0" w:afterAutospacing="0"/>
        <w:textAlignment w:val="baseline"/>
        <w:rPr>
          <w:rFonts w:asciiTheme="minorHAnsi" w:hAnsiTheme="minorHAnsi" w:cs="Times New Roman"/>
          <w:color w:val="000000"/>
          <w:sz w:val="21"/>
          <w:szCs w:val="21"/>
          <w:bdr w:val="none" w:sz="0" w:space="0" w:color="auto" w:frame="1"/>
        </w:rPr>
      </w:pPr>
    </w:p>
    <w:p w:rsidR="000F65C7" w:rsidRPr="00F20111" w:rsidRDefault="002D3EB4" w:rsidP="00810DD7">
      <w:pPr>
        <w:pStyle w:val="a5"/>
        <w:shd w:val="clear" w:color="auto" w:fill="FFFFFF"/>
        <w:spacing w:before="0" w:beforeAutospacing="0" w:after="0" w:afterAutospacing="0"/>
        <w:textAlignment w:val="baseline"/>
        <w:rPr>
          <w:rFonts w:asciiTheme="minorHAnsi" w:hAnsiTheme="minorHAnsi" w:cs="Times New Roman"/>
          <w:color w:val="FF0000"/>
          <w:sz w:val="21"/>
          <w:szCs w:val="21"/>
          <w:bdr w:val="none" w:sz="0" w:space="0" w:color="auto" w:frame="1"/>
        </w:rPr>
      </w:pPr>
      <w:r w:rsidRPr="00F20111">
        <w:rPr>
          <w:rFonts w:asciiTheme="minorHAnsi" w:hAnsiTheme="minorHAnsi" w:cs="Times New Roman"/>
          <w:color w:val="FF0000"/>
          <w:sz w:val="21"/>
          <w:szCs w:val="21"/>
          <w:bdr w:val="none" w:sz="0" w:space="0" w:color="auto" w:frame="1"/>
        </w:rPr>
        <w:t>The greatest specific use of HIPS is as packaging and disposable materials, especially food packaging materials and tableware. The main applications include daily packaging containers</w:t>
      </w:r>
    </w:p>
    <w:p w:rsidR="00A126BB" w:rsidRPr="00A126BB" w:rsidRDefault="00A126BB" w:rsidP="00DF3522">
      <w:pPr>
        <w:adjustRightInd/>
        <w:snapToGrid/>
        <w:spacing w:after="0"/>
        <w:rPr>
          <w:rFonts w:asciiTheme="minorHAnsi" w:hAnsiTheme="minorHAnsi" w:cs="宋体"/>
          <w:sz w:val="21"/>
          <w:szCs w:val="21"/>
        </w:rPr>
      </w:pPr>
    </w:p>
    <w:p w:rsidR="00974821" w:rsidRDefault="0078176A" w:rsidP="00810DD7">
      <w:pPr>
        <w:pStyle w:val="a5"/>
        <w:shd w:val="clear" w:color="auto" w:fill="FFFFFF"/>
        <w:spacing w:before="0" w:beforeAutospacing="0" w:after="0" w:afterAutospacing="0"/>
        <w:textAlignment w:val="baseline"/>
        <w:rPr>
          <w:rFonts w:asciiTheme="minorHAnsi" w:eastAsia="微软雅黑" w:hAnsiTheme="minorHAnsi"/>
          <w:sz w:val="21"/>
          <w:szCs w:val="21"/>
        </w:rPr>
      </w:pPr>
      <w:r w:rsidRPr="0078176A">
        <w:rPr>
          <w:rFonts w:asciiTheme="minorHAnsi" w:eastAsia="微软雅黑" w:hAnsiTheme="minorHAnsi"/>
          <w:sz w:val="21"/>
          <w:szCs w:val="21"/>
        </w:rPr>
        <w:t xml:space="preserve">PS material, environmental protection and hygiene. Through SGS, ISO 9001 certification. PS density is small and easy to shape, safe and non-toxic to ensure that 100% of raw materials can be directly contacted with food. It is often used to make bowl-packed instant noodle boxes, snack boxes, disposable food packaging boxes, etc. It has good cold resistance. </w:t>
      </w:r>
    </w:p>
    <w:p w:rsidR="00974821" w:rsidRDefault="00974821" w:rsidP="00810DD7">
      <w:pPr>
        <w:pStyle w:val="a5"/>
        <w:shd w:val="clear" w:color="auto" w:fill="FFFFFF"/>
        <w:spacing w:before="0" w:beforeAutospacing="0" w:after="0" w:afterAutospacing="0"/>
        <w:textAlignment w:val="baseline"/>
        <w:rPr>
          <w:rFonts w:asciiTheme="minorHAnsi" w:eastAsia="微软雅黑" w:hAnsiTheme="minorHAnsi"/>
          <w:sz w:val="21"/>
          <w:szCs w:val="21"/>
        </w:rPr>
      </w:pPr>
    </w:p>
    <w:p w:rsidR="0078176A" w:rsidRDefault="0078176A" w:rsidP="00810DD7">
      <w:pPr>
        <w:pStyle w:val="a5"/>
        <w:shd w:val="clear" w:color="auto" w:fill="FFFFFF"/>
        <w:spacing w:before="0" w:beforeAutospacing="0" w:after="0" w:afterAutospacing="0"/>
        <w:textAlignment w:val="baseline"/>
        <w:rPr>
          <w:rFonts w:asciiTheme="minorHAnsi" w:eastAsia="微软雅黑" w:hAnsiTheme="minorHAnsi"/>
          <w:sz w:val="21"/>
          <w:szCs w:val="21"/>
        </w:rPr>
      </w:pPr>
      <w:r w:rsidRPr="0078176A">
        <w:rPr>
          <w:rFonts w:asciiTheme="minorHAnsi" w:eastAsia="微软雅黑" w:hAnsiTheme="minorHAnsi"/>
          <w:sz w:val="21"/>
          <w:szCs w:val="21"/>
        </w:rPr>
        <w:t>Food grade PS sheets are often used in yogurt cups and other containers</w:t>
      </w:r>
      <w:r>
        <w:rPr>
          <w:rFonts w:asciiTheme="minorHAnsi" w:eastAsia="微软雅黑" w:hAnsiTheme="minorHAnsi"/>
          <w:sz w:val="21"/>
          <w:szCs w:val="21"/>
        </w:rPr>
        <w:t>.</w:t>
      </w:r>
      <w:r w:rsidRPr="0078176A">
        <w:t xml:space="preserve"> </w:t>
      </w:r>
      <w:r w:rsidRPr="0078176A">
        <w:rPr>
          <w:rFonts w:asciiTheme="minorHAnsi" w:eastAsia="微软雅黑" w:hAnsiTheme="minorHAnsi"/>
          <w:sz w:val="21"/>
          <w:szCs w:val="21"/>
        </w:rPr>
        <w:t>It is heat-resistant and cold-resistant, but can not be put into the microwave oven to avoid releasing chemicals due to excessive temperature</w:t>
      </w:r>
      <w:r w:rsidR="00974821">
        <w:rPr>
          <w:rFonts w:asciiTheme="minorHAnsi" w:eastAsia="微软雅黑" w:hAnsiTheme="minorHAnsi"/>
          <w:sz w:val="21"/>
          <w:szCs w:val="21"/>
        </w:rPr>
        <w:t>.</w:t>
      </w:r>
    </w:p>
    <w:p w:rsidR="00974821" w:rsidRDefault="00974821" w:rsidP="00810DD7">
      <w:pPr>
        <w:pStyle w:val="a5"/>
        <w:shd w:val="clear" w:color="auto" w:fill="FFFFFF"/>
        <w:spacing w:before="0" w:beforeAutospacing="0" w:after="0" w:afterAutospacing="0"/>
        <w:textAlignment w:val="baseline"/>
        <w:rPr>
          <w:rFonts w:asciiTheme="minorHAnsi" w:eastAsia="微软雅黑" w:hAnsiTheme="minorHAnsi"/>
          <w:sz w:val="21"/>
          <w:szCs w:val="21"/>
        </w:rPr>
      </w:pPr>
    </w:p>
    <w:p w:rsidR="00974821" w:rsidRPr="00A126BB" w:rsidRDefault="00974821" w:rsidP="00974821">
      <w:pPr>
        <w:adjustRightInd/>
        <w:snapToGrid/>
        <w:spacing w:after="0"/>
        <w:rPr>
          <w:rFonts w:asciiTheme="minorHAnsi" w:hAnsiTheme="minorHAnsi" w:cs="宋体"/>
          <w:color w:val="FF0000"/>
          <w:sz w:val="21"/>
          <w:szCs w:val="21"/>
        </w:rPr>
      </w:pPr>
      <w:r>
        <w:rPr>
          <w:rFonts w:asciiTheme="minorHAnsi" w:hAnsiTheme="minorHAnsi" w:cs="宋体"/>
          <w:color w:val="FF0000"/>
          <w:sz w:val="21"/>
          <w:szCs w:val="21"/>
        </w:rPr>
        <w:t>N</w:t>
      </w:r>
      <w:r w:rsidRPr="00F20111">
        <w:rPr>
          <w:rFonts w:asciiTheme="minorHAnsi" w:hAnsiTheme="minorHAnsi" w:cs="宋体"/>
          <w:color w:val="FF0000"/>
          <w:sz w:val="21"/>
          <w:szCs w:val="21"/>
        </w:rPr>
        <w:t xml:space="preserve">ow our company—Zibo </w:t>
      </w:r>
      <w:proofErr w:type="spellStart"/>
      <w:r w:rsidRPr="00F20111">
        <w:rPr>
          <w:rFonts w:asciiTheme="minorHAnsi" w:hAnsiTheme="minorHAnsi" w:cs="宋体"/>
          <w:color w:val="FF0000"/>
          <w:sz w:val="21"/>
          <w:szCs w:val="21"/>
        </w:rPr>
        <w:t>Tianheng</w:t>
      </w:r>
      <w:proofErr w:type="spellEnd"/>
      <w:r w:rsidRPr="00F20111">
        <w:rPr>
          <w:rFonts w:asciiTheme="minorHAnsi" w:hAnsiTheme="minorHAnsi" w:cs="宋体"/>
          <w:color w:val="FF0000"/>
          <w:sz w:val="21"/>
          <w:szCs w:val="21"/>
        </w:rPr>
        <w:t xml:space="preserve"> New </w:t>
      </w:r>
      <w:proofErr w:type="spellStart"/>
      <w:r w:rsidRPr="00F20111">
        <w:rPr>
          <w:rFonts w:asciiTheme="minorHAnsi" w:hAnsiTheme="minorHAnsi" w:cs="宋体"/>
          <w:color w:val="FF0000"/>
          <w:sz w:val="21"/>
          <w:szCs w:val="21"/>
        </w:rPr>
        <w:t>NanoMaterials</w:t>
      </w:r>
      <w:proofErr w:type="spellEnd"/>
      <w:r w:rsidRPr="00F20111">
        <w:rPr>
          <w:rFonts w:asciiTheme="minorHAnsi" w:hAnsiTheme="minorHAnsi" w:cs="宋体"/>
          <w:color w:val="FF0000"/>
          <w:sz w:val="21"/>
          <w:szCs w:val="21"/>
        </w:rPr>
        <w:t xml:space="preserve"> Technology Co., ltd  have 3 HIPS&amp;PP production line can guarantee your purchase deman</w:t>
      </w:r>
      <w:r w:rsidRPr="00A126BB">
        <w:rPr>
          <w:rFonts w:asciiTheme="minorHAnsi" w:hAnsiTheme="minorHAnsi" w:cs="宋体"/>
          <w:color w:val="FF0000"/>
          <w:sz w:val="21"/>
          <w:szCs w:val="21"/>
        </w:rPr>
        <w:t>d</w:t>
      </w:r>
      <w:r>
        <w:rPr>
          <w:rFonts w:asciiTheme="minorHAnsi" w:hAnsiTheme="minorHAnsi" w:cs="宋体"/>
          <w:color w:val="FF0000"/>
          <w:sz w:val="21"/>
          <w:szCs w:val="21"/>
        </w:rPr>
        <w:t>.</w:t>
      </w:r>
    </w:p>
    <w:p w:rsidR="00974821" w:rsidRDefault="00974821" w:rsidP="00810DD7">
      <w:pPr>
        <w:pStyle w:val="a5"/>
        <w:shd w:val="clear" w:color="auto" w:fill="FFFFFF"/>
        <w:spacing w:before="0" w:beforeAutospacing="0" w:after="0" w:afterAutospacing="0"/>
        <w:textAlignment w:val="baseline"/>
        <w:rPr>
          <w:rFonts w:asciiTheme="minorHAnsi" w:eastAsia="微软雅黑" w:hAnsiTheme="minorHAnsi"/>
          <w:sz w:val="21"/>
          <w:szCs w:val="21"/>
        </w:rPr>
      </w:pPr>
    </w:p>
    <w:p w:rsidR="002D3EB4" w:rsidRDefault="00A126BB" w:rsidP="00810DD7">
      <w:pPr>
        <w:pStyle w:val="a5"/>
        <w:shd w:val="clear" w:color="auto" w:fill="FFFFFF"/>
        <w:spacing w:before="0" w:beforeAutospacing="0" w:after="0" w:afterAutospacing="0"/>
        <w:textAlignment w:val="baseline"/>
        <w:rPr>
          <w:rFonts w:ascii="Times New Roman" w:hAnsi="Times New Roman" w:cs="Times New Roman"/>
          <w:color w:val="000000"/>
          <w:bdr w:val="none" w:sz="0" w:space="0" w:color="auto" w:frame="1"/>
        </w:rPr>
      </w:pPr>
      <w:r>
        <w:rPr>
          <w:rFonts w:ascii="Times New Roman" w:hAnsi="Times New Roman" w:cs="Times New Roman"/>
          <w:noProof/>
          <w:color w:val="000000"/>
          <w:bdr w:val="none" w:sz="0" w:space="0" w:color="auto" w:frame="1"/>
        </w:rPr>
        <w:drawing>
          <wp:inline distT="0" distB="0" distL="0" distR="0">
            <wp:extent cx="4070157" cy="2524125"/>
            <wp:effectExtent l="19050" t="0" r="6543" b="0"/>
            <wp:docPr id="1" name="图片 0" descr="QQ截图20190906083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90906083028.png"/>
                    <pic:cNvPicPr/>
                  </pic:nvPicPr>
                  <pic:blipFill>
                    <a:blip r:embed="rId6" cstate="print"/>
                    <a:stretch>
                      <a:fillRect/>
                    </a:stretch>
                  </pic:blipFill>
                  <pic:spPr>
                    <a:xfrm>
                      <a:off x="0" y="0"/>
                      <a:ext cx="4074904" cy="2527069"/>
                    </a:xfrm>
                    <a:prstGeom prst="rect">
                      <a:avLst/>
                    </a:prstGeom>
                  </pic:spPr>
                </pic:pic>
              </a:graphicData>
            </a:graphic>
          </wp:inline>
        </w:drawing>
      </w:r>
    </w:p>
    <w:p w:rsidR="00A126BB" w:rsidRDefault="00A126BB" w:rsidP="00810DD7">
      <w:pPr>
        <w:pStyle w:val="a5"/>
        <w:shd w:val="clear" w:color="auto" w:fill="FFFFFF"/>
        <w:spacing w:before="0" w:beforeAutospacing="0" w:after="0" w:afterAutospacing="0"/>
        <w:textAlignment w:val="baseline"/>
        <w:rPr>
          <w:rFonts w:ascii="Times New Roman" w:hAnsi="Times New Roman" w:cs="Times New Roman"/>
          <w:color w:val="000000"/>
          <w:bdr w:val="none" w:sz="0" w:space="0" w:color="auto" w:frame="1"/>
        </w:rPr>
      </w:pPr>
      <w:r>
        <w:rPr>
          <w:rFonts w:ascii="Times New Roman" w:hAnsi="Times New Roman" w:cs="Times New Roman"/>
          <w:noProof/>
          <w:color w:val="000000"/>
          <w:bdr w:val="none" w:sz="0" w:space="0" w:color="auto" w:frame="1"/>
        </w:rPr>
        <w:drawing>
          <wp:inline distT="0" distB="0" distL="0" distR="0">
            <wp:extent cx="4057650" cy="292417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057650" cy="2924175"/>
                    </a:xfrm>
                    <a:prstGeom prst="rect">
                      <a:avLst/>
                    </a:prstGeom>
                    <a:noFill/>
                    <a:ln w="9525">
                      <a:noFill/>
                      <a:miter lim="800000"/>
                      <a:headEnd/>
                      <a:tailEnd/>
                    </a:ln>
                  </pic:spPr>
                </pic:pic>
              </a:graphicData>
            </a:graphic>
          </wp:inline>
        </w:drawing>
      </w:r>
    </w:p>
    <w:tbl>
      <w:tblPr>
        <w:tblW w:w="0" w:type="auto"/>
        <w:tblInd w:w="-318" w:type="dxa"/>
        <w:tblLook w:val="04A0"/>
      </w:tblPr>
      <w:tblGrid>
        <w:gridCol w:w="2163"/>
        <w:gridCol w:w="4071"/>
        <w:gridCol w:w="1697"/>
        <w:gridCol w:w="909"/>
      </w:tblGrid>
      <w:tr w:rsidR="00D12A91" w:rsidRPr="00D12A91" w:rsidTr="00F20111">
        <w:trPr>
          <w:trHeight w:val="472"/>
        </w:trPr>
        <w:tc>
          <w:tcPr>
            <w:tcW w:w="9429" w:type="dxa"/>
            <w:gridSpan w:val="4"/>
            <w:tcBorders>
              <w:top w:val="nil"/>
              <w:left w:val="nil"/>
              <w:bottom w:val="nil"/>
              <w:right w:val="nil"/>
            </w:tcBorders>
            <w:shd w:val="clear" w:color="auto" w:fill="auto"/>
            <w:noWrap/>
            <w:vAlign w:val="center"/>
            <w:hideMark/>
          </w:tcPr>
          <w:p w:rsidR="00D12A91" w:rsidRDefault="00D12A91" w:rsidP="00D12A91">
            <w:pPr>
              <w:adjustRightInd/>
              <w:snapToGrid/>
              <w:spacing w:after="0"/>
              <w:jc w:val="center"/>
              <w:rPr>
                <w:rFonts w:asciiTheme="minorHAnsi" w:eastAsia="宋体" w:hAnsiTheme="minorHAnsi" w:cs="Arial"/>
                <w:bCs/>
                <w:color w:val="000000"/>
                <w:sz w:val="21"/>
                <w:szCs w:val="21"/>
              </w:rPr>
            </w:pPr>
          </w:p>
          <w:p w:rsidR="00F20111" w:rsidRDefault="00F20111" w:rsidP="00D12A91">
            <w:pPr>
              <w:adjustRightInd/>
              <w:snapToGrid/>
              <w:spacing w:after="0"/>
              <w:jc w:val="center"/>
              <w:rPr>
                <w:rFonts w:asciiTheme="minorHAnsi" w:eastAsia="宋体" w:hAnsiTheme="minorHAnsi" w:cs="Arial"/>
                <w:bCs/>
                <w:color w:val="000000"/>
                <w:sz w:val="21"/>
                <w:szCs w:val="21"/>
              </w:rPr>
            </w:pPr>
          </w:p>
          <w:p w:rsidR="00F20111" w:rsidRDefault="00F20111" w:rsidP="00D12A91">
            <w:pPr>
              <w:adjustRightInd/>
              <w:snapToGrid/>
              <w:spacing w:after="0"/>
              <w:jc w:val="center"/>
              <w:rPr>
                <w:rFonts w:asciiTheme="minorHAnsi" w:eastAsia="宋体" w:hAnsiTheme="minorHAnsi" w:cs="Arial"/>
                <w:bCs/>
                <w:color w:val="000000"/>
                <w:sz w:val="21"/>
                <w:szCs w:val="21"/>
              </w:rPr>
            </w:pPr>
          </w:p>
          <w:p w:rsidR="00F20111" w:rsidRPr="00D12A91" w:rsidRDefault="00F20111" w:rsidP="00D12A91">
            <w:pPr>
              <w:adjustRightInd/>
              <w:snapToGrid/>
              <w:spacing w:after="0"/>
              <w:jc w:val="center"/>
              <w:rPr>
                <w:rFonts w:asciiTheme="minorHAnsi" w:eastAsia="宋体" w:hAnsiTheme="minorHAnsi" w:cs="Arial"/>
                <w:bCs/>
                <w:color w:val="000000"/>
                <w:sz w:val="21"/>
                <w:szCs w:val="21"/>
              </w:rPr>
            </w:pPr>
          </w:p>
        </w:tc>
      </w:tr>
      <w:tr w:rsidR="00D12A91" w:rsidRPr="00D12A91" w:rsidTr="00F20111">
        <w:trPr>
          <w:trHeight w:val="472"/>
        </w:trPr>
        <w:tc>
          <w:tcPr>
            <w:tcW w:w="2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A91" w:rsidRPr="00D12A91" w:rsidRDefault="00D12A91" w:rsidP="00D12A91">
            <w:pPr>
              <w:adjustRightInd/>
              <w:snapToGrid/>
              <w:spacing w:after="0"/>
              <w:jc w:val="center"/>
              <w:rPr>
                <w:rFonts w:asciiTheme="minorHAnsi" w:eastAsia="宋体" w:hAnsiTheme="minorHAnsi" w:cs="Arial"/>
                <w:bCs/>
                <w:color w:val="000000"/>
                <w:sz w:val="21"/>
                <w:szCs w:val="21"/>
              </w:rPr>
            </w:pPr>
            <w:r w:rsidRPr="00D12A91">
              <w:rPr>
                <w:rFonts w:asciiTheme="minorHAnsi" w:eastAsia="宋体" w:hAnsiTheme="minorHAnsi" w:cs="Arial"/>
                <w:bCs/>
                <w:color w:val="000000"/>
                <w:sz w:val="21"/>
                <w:szCs w:val="21"/>
              </w:rPr>
              <w:lastRenderedPageBreak/>
              <w:t>Main application</w:t>
            </w:r>
          </w:p>
        </w:tc>
        <w:tc>
          <w:tcPr>
            <w:tcW w:w="4356" w:type="dxa"/>
            <w:tcBorders>
              <w:top w:val="single" w:sz="4" w:space="0" w:color="auto"/>
              <w:left w:val="nil"/>
              <w:bottom w:val="single" w:sz="4" w:space="0" w:color="auto"/>
              <w:right w:val="single" w:sz="4" w:space="0" w:color="auto"/>
            </w:tcBorders>
            <w:shd w:val="clear" w:color="auto" w:fill="auto"/>
            <w:noWrap/>
            <w:vAlign w:val="center"/>
            <w:hideMark/>
          </w:tcPr>
          <w:p w:rsidR="00D12A91" w:rsidRPr="00D12A91" w:rsidRDefault="00D12A91" w:rsidP="00D12A91">
            <w:pPr>
              <w:adjustRightInd/>
              <w:snapToGrid/>
              <w:spacing w:after="0"/>
              <w:jc w:val="center"/>
              <w:rPr>
                <w:rFonts w:asciiTheme="minorHAnsi" w:eastAsia="宋体" w:hAnsiTheme="minorHAnsi" w:cs="Arial"/>
                <w:bCs/>
                <w:color w:val="000000"/>
                <w:sz w:val="21"/>
                <w:szCs w:val="21"/>
              </w:rPr>
            </w:pPr>
            <w:r w:rsidRPr="00D12A91">
              <w:rPr>
                <w:rFonts w:asciiTheme="minorHAnsi" w:eastAsia="宋体" w:hAnsiTheme="minorHAnsi" w:cs="Arial"/>
                <w:bCs/>
                <w:color w:val="000000"/>
                <w:sz w:val="21"/>
                <w:szCs w:val="21"/>
              </w:rPr>
              <w:t>Specification</w:t>
            </w:r>
          </w:p>
        </w:tc>
        <w:tc>
          <w:tcPr>
            <w:tcW w:w="1806" w:type="dxa"/>
            <w:tcBorders>
              <w:top w:val="single" w:sz="4" w:space="0" w:color="auto"/>
              <w:left w:val="nil"/>
              <w:bottom w:val="single" w:sz="4" w:space="0" w:color="auto"/>
              <w:right w:val="single" w:sz="4" w:space="0" w:color="auto"/>
            </w:tcBorders>
            <w:shd w:val="clear" w:color="auto" w:fill="auto"/>
            <w:vAlign w:val="center"/>
            <w:hideMark/>
          </w:tcPr>
          <w:p w:rsidR="00D12A91" w:rsidRPr="00D12A91" w:rsidRDefault="00D12A91" w:rsidP="00D12A91">
            <w:pPr>
              <w:adjustRightInd/>
              <w:snapToGrid/>
              <w:spacing w:after="0"/>
              <w:jc w:val="center"/>
              <w:rPr>
                <w:rFonts w:asciiTheme="minorHAnsi" w:eastAsia="宋体" w:hAnsiTheme="minorHAnsi" w:cs="Arial"/>
                <w:bCs/>
                <w:color w:val="000000"/>
                <w:sz w:val="21"/>
                <w:szCs w:val="21"/>
              </w:rPr>
            </w:pPr>
            <w:r w:rsidRPr="00D12A91">
              <w:rPr>
                <w:rFonts w:asciiTheme="minorHAnsi" w:eastAsia="宋体" w:hAnsiTheme="minorHAnsi" w:cs="Arial"/>
                <w:bCs/>
                <w:color w:val="000000"/>
                <w:sz w:val="21"/>
                <w:szCs w:val="21"/>
              </w:rPr>
              <w:t>Thickness</w:t>
            </w:r>
            <w:r w:rsidRPr="00D12A91">
              <w:rPr>
                <w:rFonts w:asciiTheme="minorHAnsi" w:eastAsia="宋体" w:hAnsiTheme="minorHAnsi" w:cs="Arial"/>
                <w:bCs/>
                <w:color w:val="000000"/>
                <w:sz w:val="21"/>
                <w:szCs w:val="21"/>
              </w:rPr>
              <w:br/>
              <w:t>(mm)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12A91" w:rsidRPr="00D12A91" w:rsidRDefault="00D12A91" w:rsidP="00D12A91">
            <w:pPr>
              <w:adjustRightInd/>
              <w:snapToGrid/>
              <w:spacing w:after="0"/>
              <w:jc w:val="center"/>
              <w:rPr>
                <w:rFonts w:asciiTheme="minorHAnsi" w:eastAsia="宋体" w:hAnsiTheme="minorHAnsi" w:cs="Arial"/>
                <w:bCs/>
                <w:color w:val="000000"/>
                <w:sz w:val="21"/>
                <w:szCs w:val="21"/>
              </w:rPr>
            </w:pPr>
            <w:r w:rsidRPr="00D12A91">
              <w:rPr>
                <w:rFonts w:asciiTheme="minorHAnsi" w:eastAsia="宋体" w:hAnsiTheme="minorHAnsi" w:cs="Arial"/>
                <w:bCs/>
                <w:color w:val="000000"/>
                <w:sz w:val="21"/>
                <w:szCs w:val="21"/>
              </w:rPr>
              <w:t>Width</w:t>
            </w:r>
            <w:r w:rsidRPr="00D12A91">
              <w:rPr>
                <w:rFonts w:asciiTheme="minorHAnsi" w:eastAsia="宋体" w:hAnsiTheme="minorHAnsi" w:cs="Arial"/>
                <w:bCs/>
                <w:color w:val="000000"/>
                <w:sz w:val="21"/>
                <w:szCs w:val="21"/>
              </w:rPr>
              <w:br/>
              <w:t>(mm)</w:t>
            </w:r>
          </w:p>
        </w:tc>
      </w:tr>
      <w:tr w:rsidR="00D12A91" w:rsidRPr="00D12A91" w:rsidTr="00F20111">
        <w:trPr>
          <w:trHeight w:val="641"/>
        </w:trPr>
        <w:tc>
          <w:tcPr>
            <w:tcW w:w="2307" w:type="dxa"/>
            <w:tcBorders>
              <w:top w:val="nil"/>
              <w:left w:val="single" w:sz="4" w:space="0" w:color="auto"/>
              <w:bottom w:val="single" w:sz="4" w:space="0" w:color="auto"/>
              <w:right w:val="single" w:sz="4" w:space="0" w:color="auto"/>
            </w:tcBorders>
            <w:shd w:val="clear" w:color="auto" w:fill="auto"/>
            <w:noWrap/>
            <w:vAlign w:val="center"/>
            <w:hideMark/>
          </w:tcPr>
          <w:p w:rsidR="00D12A91" w:rsidRPr="00D12A91" w:rsidRDefault="00D12A91" w:rsidP="00D12A91">
            <w:pPr>
              <w:adjustRightInd/>
              <w:snapToGrid/>
              <w:spacing w:after="0"/>
              <w:jc w:val="center"/>
              <w:rPr>
                <w:rFonts w:asciiTheme="minorHAnsi" w:eastAsia="宋体" w:hAnsiTheme="minorHAnsi" w:cs="Arial"/>
                <w:color w:val="000000"/>
                <w:sz w:val="21"/>
                <w:szCs w:val="21"/>
              </w:rPr>
            </w:pPr>
            <w:r w:rsidRPr="00D12A91">
              <w:rPr>
                <w:rFonts w:asciiTheme="minorHAnsi" w:eastAsia="宋体" w:hAnsiTheme="minorHAnsi" w:cs="Arial"/>
                <w:color w:val="000000"/>
                <w:sz w:val="21"/>
                <w:szCs w:val="21"/>
              </w:rPr>
              <w:t>Food Grade</w:t>
            </w:r>
          </w:p>
        </w:tc>
        <w:tc>
          <w:tcPr>
            <w:tcW w:w="4356" w:type="dxa"/>
            <w:tcBorders>
              <w:top w:val="nil"/>
              <w:left w:val="nil"/>
              <w:bottom w:val="single" w:sz="4" w:space="0" w:color="auto"/>
              <w:right w:val="single" w:sz="4" w:space="0" w:color="auto"/>
            </w:tcBorders>
            <w:shd w:val="clear" w:color="auto" w:fill="auto"/>
            <w:vAlign w:val="center"/>
            <w:hideMark/>
          </w:tcPr>
          <w:p w:rsidR="00D12A91" w:rsidRPr="00D12A91" w:rsidRDefault="00D12A91" w:rsidP="00D12A91">
            <w:pPr>
              <w:adjustRightInd/>
              <w:snapToGrid/>
              <w:spacing w:after="0"/>
              <w:jc w:val="center"/>
              <w:rPr>
                <w:rFonts w:asciiTheme="minorHAnsi" w:eastAsia="宋体" w:hAnsiTheme="minorHAnsi" w:cs="Arial"/>
                <w:color w:val="000000"/>
                <w:sz w:val="21"/>
                <w:szCs w:val="21"/>
              </w:rPr>
            </w:pPr>
            <w:proofErr w:type="spellStart"/>
            <w:r w:rsidRPr="00D12A91">
              <w:rPr>
                <w:rFonts w:asciiTheme="minorHAnsi" w:eastAsia="宋体" w:hAnsiTheme="minorHAnsi" w:cs="Arial"/>
                <w:color w:val="000000"/>
                <w:sz w:val="21"/>
                <w:szCs w:val="21"/>
              </w:rPr>
              <w:t>Applicate</w:t>
            </w:r>
            <w:proofErr w:type="spellEnd"/>
            <w:r w:rsidRPr="00D12A91">
              <w:rPr>
                <w:rFonts w:asciiTheme="minorHAnsi" w:eastAsia="宋体" w:hAnsiTheme="minorHAnsi" w:cs="Arial"/>
                <w:color w:val="000000"/>
                <w:sz w:val="21"/>
                <w:szCs w:val="21"/>
              </w:rPr>
              <w:t xml:space="preserve"> to Yogurt cup, food packaging </w:t>
            </w:r>
            <w:proofErr w:type="spellStart"/>
            <w:r w:rsidRPr="00D12A91">
              <w:rPr>
                <w:rFonts w:asciiTheme="minorHAnsi" w:eastAsia="宋体" w:hAnsiTheme="minorHAnsi" w:cs="Arial"/>
                <w:color w:val="000000"/>
                <w:sz w:val="21"/>
                <w:szCs w:val="21"/>
              </w:rPr>
              <w:t>tray,pharmaceutical</w:t>
            </w:r>
            <w:proofErr w:type="spellEnd"/>
            <w:r w:rsidRPr="00D12A91">
              <w:rPr>
                <w:rFonts w:asciiTheme="minorHAnsi" w:eastAsia="宋体" w:hAnsiTheme="minorHAnsi" w:cs="Arial"/>
                <w:color w:val="000000"/>
                <w:sz w:val="21"/>
                <w:szCs w:val="21"/>
              </w:rPr>
              <w:t xml:space="preserve"> and health products packaging tray.</w:t>
            </w:r>
          </w:p>
        </w:tc>
        <w:tc>
          <w:tcPr>
            <w:tcW w:w="1806" w:type="dxa"/>
            <w:tcBorders>
              <w:top w:val="nil"/>
              <w:left w:val="nil"/>
              <w:bottom w:val="single" w:sz="4" w:space="0" w:color="auto"/>
              <w:right w:val="single" w:sz="4" w:space="0" w:color="auto"/>
            </w:tcBorders>
            <w:shd w:val="clear" w:color="auto" w:fill="auto"/>
            <w:noWrap/>
            <w:vAlign w:val="center"/>
            <w:hideMark/>
          </w:tcPr>
          <w:p w:rsidR="00D12A91" w:rsidRPr="00D12A91" w:rsidRDefault="00D12A91" w:rsidP="00D12A91">
            <w:pPr>
              <w:adjustRightInd/>
              <w:snapToGrid/>
              <w:spacing w:after="0"/>
              <w:jc w:val="center"/>
              <w:rPr>
                <w:rFonts w:asciiTheme="minorHAnsi" w:eastAsia="宋体" w:hAnsiTheme="minorHAnsi" w:cs="Arial"/>
                <w:color w:val="000000"/>
                <w:sz w:val="21"/>
                <w:szCs w:val="21"/>
              </w:rPr>
            </w:pPr>
            <w:r w:rsidRPr="00D12A91">
              <w:rPr>
                <w:rFonts w:asciiTheme="minorHAnsi" w:eastAsia="宋体" w:hAnsiTheme="minorHAnsi" w:cs="Arial"/>
                <w:color w:val="000000"/>
                <w:sz w:val="21"/>
                <w:szCs w:val="21"/>
              </w:rPr>
              <w:t>0.20~1.80</w:t>
            </w:r>
          </w:p>
        </w:tc>
        <w:tc>
          <w:tcPr>
            <w:tcW w:w="960" w:type="dxa"/>
            <w:tcBorders>
              <w:top w:val="nil"/>
              <w:left w:val="nil"/>
              <w:bottom w:val="single" w:sz="4" w:space="0" w:color="auto"/>
              <w:right w:val="single" w:sz="4" w:space="0" w:color="auto"/>
            </w:tcBorders>
            <w:shd w:val="clear" w:color="auto" w:fill="auto"/>
            <w:noWrap/>
            <w:vAlign w:val="center"/>
            <w:hideMark/>
          </w:tcPr>
          <w:p w:rsidR="00D12A91" w:rsidRPr="00D12A91" w:rsidRDefault="00D12A91" w:rsidP="00D12A91">
            <w:pPr>
              <w:adjustRightInd/>
              <w:snapToGrid/>
              <w:spacing w:after="0"/>
              <w:jc w:val="center"/>
              <w:rPr>
                <w:rFonts w:asciiTheme="minorHAnsi" w:eastAsia="宋体" w:hAnsiTheme="minorHAnsi" w:cs="Arial"/>
                <w:color w:val="000000"/>
                <w:sz w:val="21"/>
                <w:szCs w:val="21"/>
              </w:rPr>
            </w:pPr>
            <w:r w:rsidRPr="00D12A91">
              <w:rPr>
                <w:rFonts w:asciiTheme="minorHAnsi" w:eastAsia="宋体" w:hAnsiTheme="minorHAnsi" w:cs="Arial"/>
                <w:color w:val="000000"/>
                <w:sz w:val="21"/>
                <w:szCs w:val="21"/>
              </w:rPr>
              <w:t>450~800</w:t>
            </w:r>
          </w:p>
        </w:tc>
      </w:tr>
    </w:tbl>
    <w:p w:rsidR="00D12A91" w:rsidRDefault="00D12A91" w:rsidP="00810DD7">
      <w:pPr>
        <w:pStyle w:val="a5"/>
        <w:shd w:val="clear" w:color="auto" w:fill="FFFFFF"/>
        <w:spacing w:before="0" w:beforeAutospacing="0" w:after="0" w:afterAutospacing="0"/>
        <w:textAlignment w:val="baseline"/>
        <w:rPr>
          <w:rFonts w:ascii="Times New Roman" w:hAnsi="Times New Roman" w:cs="Times New Roman"/>
          <w:color w:val="000000"/>
          <w:bdr w:val="none" w:sz="0" w:space="0" w:color="auto" w:frame="1"/>
        </w:rPr>
      </w:pPr>
    </w:p>
    <w:p w:rsidR="00974821" w:rsidRDefault="002C54B0" w:rsidP="00D31D50">
      <w:pPr>
        <w:spacing w:line="220" w:lineRule="atLeast"/>
        <w:rPr>
          <w:rFonts w:asciiTheme="minorHAnsi" w:eastAsia="宋体" w:hAnsiTheme="minorHAnsi" w:cs="Times New Roman"/>
          <w:color w:val="000000"/>
          <w:sz w:val="21"/>
          <w:szCs w:val="21"/>
          <w:bdr w:val="none" w:sz="0" w:space="0" w:color="auto" w:frame="1"/>
        </w:rPr>
      </w:pPr>
      <w:r w:rsidRPr="002C54B0">
        <w:rPr>
          <w:rFonts w:asciiTheme="minorHAnsi" w:eastAsia="宋体" w:hAnsiTheme="minorHAnsi" w:cs="Times New Roman"/>
          <w:color w:val="000000"/>
          <w:sz w:val="21"/>
          <w:szCs w:val="21"/>
          <w:bdr w:val="none" w:sz="0" w:space="0" w:color="auto" w:frame="1"/>
        </w:rPr>
        <w:t>Our production manager has rich production experience, stable and reliable formula.</w:t>
      </w:r>
      <w:r w:rsidRPr="003D04D5">
        <w:rPr>
          <w:rFonts w:asciiTheme="minorHAnsi" w:eastAsia="宋体" w:hAnsiTheme="minorHAnsi" w:cs="Times New Roman"/>
          <w:color w:val="000000"/>
          <w:sz w:val="21"/>
          <w:szCs w:val="21"/>
          <w:bdr w:val="none" w:sz="0" w:space="0" w:color="auto" w:frame="1"/>
        </w:rPr>
        <w:t xml:space="preserve"> </w:t>
      </w:r>
      <w:r w:rsidR="003D04D5" w:rsidRPr="003D04D5">
        <w:rPr>
          <w:rFonts w:asciiTheme="minorHAnsi" w:eastAsia="宋体" w:hAnsiTheme="minorHAnsi" w:cs="Times New Roman"/>
          <w:color w:val="000000"/>
          <w:sz w:val="21"/>
          <w:szCs w:val="21"/>
          <w:bdr w:val="none" w:sz="0" w:space="0" w:color="auto" w:frame="1"/>
        </w:rPr>
        <w:t>We will offer you price according to your detail request, so please kindly inform us of the material, thickness, size, printing area and other requirements you prefer, then the best price will be given.</w:t>
      </w:r>
      <w:r w:rsidR="003D04D5">
        <w:rPr>
          <w:rFonts w:asciiTheme="minorHAnsi" w:eastAsia="宋体" w:hAnsiTheme="minorHAnsi" w:cs="Times New Roman" w:hint="eastAsia"/>
          <w:color w:val="000000"/>
          <w:sz w:val="21"/>
          <w:szCs w:val="21"/>
          <w:bdr w:val="none" w:sz="0" w:space="0" w:color="auto" w:frame="1"/>
        </w:rPr>
        <w:t xml:space="preserve"> </w:t>
      </w:r>
      <w:r w:rsidR="003D04D5" w:rsidRPr="003D04D5">
        <w:rPr>
          <w:rFonts w:asciiTheme="minorHAnsi" w:eastAsia="宋体" w:hAnsiTheme="minorHAnsi" w:cs="Times New Roman"/>
          <w:color w:val="000000"/>
          <w:sz w:val="21"/>
          <w:szCs w:val="21"/>
          <w:bdr w:val="none" w:sz="0" w:space="0" w:color="auto" w:frame="1"/>
        </w:rPr>
        <w:t>We can produce various packaging bags&amp; packaging films as per your requirements, if necessary, we can also provide you free samples</w:t>
      </w:r>
    </w:p>
    <w:p w:rsidR="00D12A91" w:rsidRDefault="00974821" w:rsidP="00D31D50">
      <w:pPr>
        <w:spacing w:line="220" w:lineRule="atLeast"/>
      </w:pPr>
      <w:r>
        <w:rPr>
          <w:noProof/>
        </w:rPr>
        <w:drawing>
          <wp:inline distT="0" distB="0" distL="0" distR="0">
            <wp:extent cx="3798073" cy="2162175"/>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00852" cy="2163757"/>
                    </a:xfrm>
                    <a:prstGeom prst="rect">
                      <a:avLst/>
                    </a:prstGeom>
                    <a:noFill/>
                    <a:ln w="9525">
                      <a:noFill/>
                      <a:miter lim="800000"/>
                      <a:headEnd/>
                      <a:tailEnd/>
                    </a:ln>
                  </pic:spPr>
                </pic:pic>
              </a:graphicData>
            </a:graphic>
          </wp:inline>
        </w:drawing>
      </w:r>
    </w:p>
    <w:p w:rsidR="00974821" w:rsidRDefault="00974821" w:rsidP="00D31D50">
      <w:pPr>
        <w:spacing w:line="220" w:lineRule="atLeast"/>
      </w:pPr>
      <w:r>
        <w:rPr>
          <w:noProof/>
        </w:rPr>
        <w:drawing>
          <wp:inline distT="0" distB="0" distL="0" distR="0">
            <wp:extent cx="3774391" cy="3476625"/>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774391" cy="3476625"/>
                    </a:xfrm>
                    <a:prstGeom prst="rect">
                      <a:avLst/>
                    </a:prstGeom>
                    <a:noFill/>
                    <a:ln w="9525">
                      <a:noFill/>
                      <a:miter lim="800000"/>
                      <a:headEnd/>
                      <a:tailEnd/>
                    </a:ln>
                  </pic:spPr>
                </pic:pic>
              </a:graphicData>
            </a:graphic>
          </wp:inline>
        </w:drawing>
      </w:r>
    </w:p>
    <w:sectPr w:rsidR="00974821" w:rsidSect="004358AB">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7A8" w:rsidRDefault="00AD77A8" w:rsidP="00810DD7">
      <w:pPr>
        <w:spacing w:after="0"/>
      </w:pPr>
      <w:r>
        <w:separator/>
      </w:r>
    </w:p>
  </w:endnote>
  <w:endnote w:type="continuationSeparator" w:id="0">
    <w:p w:rsidR="00AD77A8" w:rsidRDefault="00AD77A8" w:rsidP="00810D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AC" w:rsidRPr="006071AC" w:rsidRDefault="006071AC" w:rsidP="006071AC">
    <w:pPr>
      <w:pStyle w:val="a4"/>
      <w:rPr>
        <w:rFonts w:asciiTheme="minorHAnsi" w:hAnsiTheme="minorHAnsi"/>
        <w:sz w:val="20"/>
        <w:szCs w:val="20"/>
      </w:rPr>
    </w:pPr>
    <w:r w:rsidRPr="006071AC">
      <w:rPr>
        <w:rFonts w:asciiTheme="minorHAnsi" w:hAnsiTheme="minorHAnsi"/>
        <w:sz w:val="20"/>
        <w:szCs w:val="20"/>
      </w:rPr>
      <w:t xml:space="preserve">CONTACT: LANFY WANG  WECHAT/WHAT +86 133 2520 7572  EMAIL: </w:t>
    </w:r>
    <w:hyperlink r:id="rId1" w:history="1">
      <w:r w:rsidRPr="006071AC">
        <w:rPr>
          <w:rStyle w:val="a7"/>
          <w:rFonts w:asciiTheme="minorHAnsi" w:hAnsiTheme="minorHAnsi"/>
          <w:sz w:val="20"/>
          <w:szCs w:val="20"/>
        </w:rPr>
        <w:t>LANFY@PVC-PLASTIC.CN</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7A8" w:rsidRDefault="00AD77A8" w:rsidP="00810DD7">
      <w:pPr>
        <w:spacing w:after="0"/>
      </w:pPr>
      <w:r>
        <w:separator/>
      </w:r>
    </w:p>
  </w:footnote>
  <w:footnote w:type="continuationSeparator" w:id="0">
    <w:p w:rsidR="00AD77A8" w:rsidRDefault="00AD77A8" w:rsidP="00810DD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AC" w:rsidRPr="006071AC" w:rsidRDefault="006071AC" w:rsidP="006071AC">
    <w:pPr>
      <w:pStyle w:val="a4"/>
      <w:jc w:val="center"/>
      <w:rPr>
        <w:rFonts w:asciiTheme="minorHAnsi" w:hAnsiTheme="minorHAnsi"/>
        <w:sz w:val="20"/>
        <w:szCs w:val="20"/>
      </w:rPr>
    </w:pPr>
    <w:r w:rsidRPr="006071AC">
      <w:rPr>
        <w:rFonts w:asciiTheme="minorHAnsi" w:hAnsiTheme="minorHAnsi"/>
        <w:sz w:val="20"/>
        <w:szCs w:val="20"/>
      </w:rPr>
      <w:t xml:space="preserve">ZIBO TIANHENG NEW </w:t>
    </w:r>
    <w:bookmarkStart w:id="0" w:name="_GoBack"/>
    <w:r w:rsidRPr="006071AC">
      <w:rPr>
        <w:rFonts w:asciiTheme="minorHAnsi" w:hAnsiTheme="minorHAnsi"/>
        <w:sz w:val="20"/>
        <w:szCs w:val="20"/>
      </w:rPr>
      <w:t>NANOMATERIALS TECHNOLOGY CO.,LT</w:t>
    </w:r>
    <w:bookmarkEnd w:id="0"/>
    <w:r w:rsidRPr="006071AC">
      <w:rPr>
        <w:rFonts w:asciiTheme="minorHAnsi" w:hAnsiTheme="minorHAnsi"/>
        <w:sz w:val="20"/>
        <w:szCs w:val="20"/>
      </w:rPr>
      <w: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7650"/>
  </w:hdrShapeDefaults>
  <w:footnotePr>
    <w:footnote w:id="-1"/>
    <w:footnote w:id="0"/>
  </w:footnotePr>
  <w:endnotePr>
    <w:endnote w:id="-1"/>
    <w:endnote w:id="0"/>
  </w:endnotePr>
  <w:compat>
    <w:useFELayout/>
  </w:compat>
  <w:rsids>
    <w:rsidRoot w:val="00D31D50"/>
    <w:rsid w:val="00053C26"/>
    <w:rsid w:val="000F65C7"/>
    <w:rsid w:val="00143439"/>
    <w:rsid w:val="001B150B"/>
    <w:rsid w:val="002376F3"/>
    <w:rsid w:val="00252B7C"/>
    <w:rsid w:val="002C54B0"/>
    <w:rsid w:val="002D3EB4"/>
    <w:rsid w:val="00316A44"/>
    <w:rsid w:val="00323B43"/>
    <w:rsid w:val="003D04D5"/>
    <w:rsid w:val="003D37D8"/>
    <w:rsid w:val="00426133"/>
    <w:rsid w:val="004358AB"/>
    <w:rsid w:val="006071AC"/>
    <w:rsid w:val="00644E7E"/>
    <w:rsid w:val="00664416"/>
    <w:rsid w:val="0069168A"/>
    <w:rsid w:val="006A0FB0"/>
    <w:rsid w:val="0074795C"/>
    <w:rsid w:val="0078176A"/>
    <w:rsid w:val="00810DD7"/>
    <w:rsid w:val="008A2011"/>
    <w:rsid w:val="008B7726"/>
    <w:rsid w:val="00960B89"/>
    <w:rsid w:val="00974821"/>
    <w:rsid w:val="00976987"/>
    <w:rsid w:val="009A21CD"/>
    <w:rsid w:val="00A126BB"/>
    <w:rsid w:val="00A769DA"/>
    <w:rsid w:val="00AD77A8"/>
    <w:rsid w:val="00BF2B73"/>
    <w:rsid w:val="00C07032"/>
    <w:rsid w:val="00D12A91"/>
    <w:rsid w:val="00D31D50"/>
    <w:rsid w:val="00DF3522"/>
    <w:rsid w:val="00F20111"/>
    <w:rsid w:val="00F318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0DD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10DD7"/>
    <w:rPr>
      <w:rFonts w:ascii="Tahoma" w:hAnsi="Tahoma"/>
      <w:sz w:val="18"/>
      <w:szCs w:val="18"/>
    </w:rPr>
  </w:style>
  <w:style w:type="paragraph" w:styleId="a4">
    <w:name w:val="footer"/>
    <w:basedOn w:val="a"/>
    <w:link w:val="Char0"/>
    <w:uiPriority w:val="99"/>
    <w:unhideWhenUsed/>
    <w:rsid w:val="00810DD7"/>
    <w:pPr>
      <w:tabs>
        <w:tab w:val="center" w:pos="4153"/>
        <w:tab w:val="right" w:pos="8306"/>
      </w:tabs>
    </w:pPr>
    <w:rPr>
      <w:sz w:val="18"/>
      <w:szCs w:val="18"/>
    </w:rPr>
  </w:style>
  <w:style w:type="character" w:customStyle="1" w:styleId="Char0">
    <w:name w:val="页脚 Char"/>
    <w:basedOn w:val="a0"/>
    <w:link w:val="a4"/>
    <w:uiPriority w:val="99"/>
    <w:rsid w:val="00810DD7"/>
    <w:rPr>
      <w:rFonts w:ascii="Tahoma" w:hAnsi="Tahoma"/>
      <w:sz w:val="18"/>
      <w:szCs w:val="18"/>
    </w:rPr>
  </w:style>
  <w:style w:type="paragraph" w:styleId="a5">
    <w:name w:val="Normal (Web)"/>
    <w:basedOn w:val="a"/>
    <w:uiPriority w:val="99"/>
    <w:semiHidden/>
    <w:unhideWhenUsed/>
    <w:rsid w:val="00810DD7"/>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D12A91"/>
    <w:pPr>
      <w:spacing w:after="0"/>
    </w:pPr>
    <w:rPr>
      <w:sz w:val="18"/>
      <w:szCs w:val="18"/>
    </w:rPr>
  </w:style>
  <w:style w:type="character" w:customStyle="1" w:styleId="Char1">
    <w:name w:val="批注框文本 Char"/>
    <w:basedOn w:val="a0"/>
    <w:link w:val="a6"/>
    <w:uiPriority w:val="99"/>
    <w:semiHidden/>
    <w:rsid w:val="00D12A91"/>
    <w:rPr>
      <w:rFonts w:ascii="Tahoma" w:hAnsi="Tahoma"/>
      <w:sz w:val="18"/>
      <w:szCs w:val="18"/>
    </w:rPr>
  </w:style>
  <w:style w:type="character" w:styleId="a7">
    <w:name w:val="Hyperlink"/>
    <w:basedOn w:val="a0"/>
    <w:uiPriority w:val="99"/>
    <w:unhideWhenUsed/>
    <w:rsid w:val="006071AC"/>
    <w:rPr>
      <w:color w:val="0000FF"/>
      <w:u w:val="single"/>
    </w:rPr>
  </w:style>
</w:styles>
</file>

<file path=word/webSettings.xml><?xml version="1.0" encoding="utf-8"?>
<w:webSettings xmlns:r="http://schemas.openxmlformats.org/officeDocument/2006/relationships" xmlns:w="http://schemas.openxmlformats.org/wordprocessingml/2006/main">
  <w:divs>
    <w:div w:id="1468276472">
      <w:bodyDiv w:val="1"/>
      <w:marLeft w:val="0"/>
      <w:marRight w:val="0"/>
      <w:marTop w:val="0"/>
      <w:marBottom w:val="0"/>
      <w:divBdr>
        <w:top w:val="none" w:sz="0" w:space="0" w:color="auto"/>
        <w:left w:val="none" w:sz="0" w:space="0" w:color="auto"/>
        <w:bottom w:val="none" w:sz="0" w:space="0" w:color="auto"/>
        <w:right w:val="none" w:sz="0" w:space="0" w:color="auto"/>
      </w:divBdr>
      <w:divsChild>
        <w:div w:id="1747996440">
          <w:marLeft w:val="0"/>
          <w:marRight w:val="0"/>
          <w:marTop w:val="0"/>
          <w:marBottom w:val="0"/>
          <w:divBdr>
            <w:top w:val="none" w:sz="0" w:space="0" w:color="auto"/>
            <w:left w:val="none" w:sz="0" w:space="0" w:color="auto"/>
            <w:bottom w:val="none" w:sz="0" w:space="0" w:color="auto"/>
            <w:right w:val="none" w:sz="0" w:space="0" w:color="auto"/>
          </w:divBdr>
        </w:div>
        <w:div w:id="1910186038">
          <w:marLeft w:val="0"/>
          <w:marRight w:val="0"/>
          <w:marTop w:val="0"/>
          <w:marBottom w:val="0"/>
          <w:divBdr>
            <w:top w:val="none" w:sz="0" w:space="0" w:color="auto"/>
            <w:left w:val="none" w:sz="0" w:space="0" w:color="auto"/>
            <w:bottom w:val="none" w:sz="0" w:space="0" w:color="auto"/>
            <w:right w:val="none" w:sz="0" w:space="0" w:color="auto"/>
          </w:divBdr>
        </w:div>
      </w:divsChild>
    </w:div>
    <w:div w:id="1533297622">
      <w:bodyDiv w:val="1"/>
      <w:marLeft w:val="0"/>
      <w:marRight w:val="0"/>
      <w:marTop w:val="0"/>
      <w:marBottom w:val="0"/>
      <w:divBdr>
        <w:top w:val="none" w:sz="0" w:space="0" w:color="auto"/>
        <w:left w:val="none" w:sz="0" w:space="0" w:color="auto"/>
        <w:bottom w:val="none" w:sz="0" w:space="0" w:color="auto"/>
        <w:right w:val="none" w:sz="0" w:space="0" w:color="auto"/>
      </w:divBdr>
    </w:div>
    <w:div w:id="16310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mailto:LANFY@PVC-PLASTI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15</cp:revision>
  <dcterms:created xsi:type="dcterms:W3CDTF">2008-09-11T17:20:00Z</dcterms:created>
  <dcterms:modified xsi:type="dcterms:W3CDTF">2019-09-06T01:14:00Z</dcterms:modified>
</cp:coreProperties>
</file>